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89" w:rsidRDefault="00B639A7" w:rsidP="009003E6">
      <w:pPr>
        <w:jc w:val="center"/>
        <w:rPr>
          <w:b/>
        </w:rPr>
      </w:pPr>
      <w:r>
        <w:rPr>
          <w:b/>
        </w:rPr>
        <w:t>12</w:t>
      </w:r>
      <w:bookmarkStart w:id="0" w:name="_GoBack"/>
      <w:bookmarkEnd w:id="0"/>
      <w:r w:rsidR="00C3215C" w:rsidRPr="00C3215C">
        <w:rPr>
          <w:b/>
        </w:rPr>
        <w:t>. STAN U KOTORIBI, KOLODVORSKA 4</w:t>
      </w:r>
    </w:p>
    <w:p w:rsidR="00C3215C" w:rsidRDefault="00C3215C">
      <w:pPr>
        <w:rPr>
          <w:b/>
        </w:rPr>
      </w:pPr>
    </w:p>
    <w:p w:rsidR="00C3215C" w:rsidRDefault="00C66808" w:rsidP="00C66808">
      <w:pPr>
        <w:jc w:val="both"/>
      </w:pPr>
      <w:r w:rsidRPr="00C66808">
        <w:t>Suvlasnički dio: 7915/96688 ETAŽNO VLASNIŠTVO (E-8) stan 2 – A, u prizemlju zgrade na lokaciji Kolodvorska 4 A, koji se sastoji od predsoblja 2 sobe, kuhinje, hodnika i kupaone, ukupne površine 56,46 m2, sa spremištem 1 površine 12,27 m2 i spremištem 2 površine 6,09 m2 u prizemlju zgrade na lokaciji Kolodvorska 4 A i drvarnicom 4 u pomoćnoj građevini površine 8,65 m2</w:t>
      </w:r>
      <w:r>
        <w:t>, z.k.č.br. 1013, z.k.ul.br. 2784, k.o. Kotoriba.</w:t>
      </w:r>
    </w:p>
    <w:p w:rsidR="007E7421" w:rsidRDefault="00B30E63" w:rsidP="00C66808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847975" cy="2650490"/>
            <wp:effectExtent l="0" t="0" r="9525" b="0"/>
            <wp:wrapSquare wrapText="bothSides"/>
            <wp:docPr id="1" name="Picture 1" descr="http://172.20.30.1/nek_dok/doc/20698-0-07062019065644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698-0-07062019065644B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797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421" w:rsidRDefault="00B30E63" w:rsidP="00C66808">
      <w:pPr>
        <w:jc w:val="both"/>
      </w:pPr>
      <w:r>
        <w:rPr>
          <w:noProof/>
          <w:lang w:eastAsia="hr-HR"/>
        </w:rPr>
        <w:drawing>
          <wp:inline distT="0" distB="0" distL="0" distR="0" wp14:anchorId="556D8694" wp14:editId="65D0C916">
            <wp:extent cx="2781300" cy="2650733"/>
            <wp:effectExtent l="0" t="0" r="0" b="0"/>
            <wp:docPr id="4" name="Picture 4" descr="http://172.20.30.1/nek_dok/doc/20698-5-07062019065648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0698-5-07062019065648B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54" cy="265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76094" w:rsidRDefault="001263EB" w:rsidP="00C66808">
      <w:pPr>
        <w:jc w:val="both"/>
      </w:pPr>
      <w:r>
        <w:rPr>
          <w:noProof/>
          <w:lang w:eastAsia="hr-HR"/>
        </w:rPr>
        <w:drawing>
          <wp:inline distT="0" distB="0" distL="0" distR="0" wp14:anchorId="17CC1E96" wp14:editId="0CBE165E">
            <wp:extent cx="2758440" cy="2825115"/>
            <wp:effectExtent l="0" t="0" r="3810" b="0"/>
            <wp:docPr id="6" name="Picture 6" descr="http://172.20.30.1/nek_dok/doc/20698-6-07062019065649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0698-6-07062019065649B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21" cy="28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9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04126" y="5106256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825393"/>
            <wp:effectExtent l="0" t="0" r="0" b="0"/>
            <wp:wrapSquare wrapText="bothSides"/>
            <wp:docPr id="2" name="Picture 2" descr="http://172.20.30.1/nek_dok/doc/20698-7-07062019065650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698-7-07062019065650B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D76094" w:rsidP="00C66808">
      <w:pPr>
        <w:jc w:val="both"/>
      </w:pPr>
    </w:p>
    <w:p w:rsidR="00D76094" w:rsidRDefault="00A946FF" w:rsidP="00C66808">
      <w:pPr>
        <w:jc w:val="both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45435" cy="2630170"/>
            <wp:effectExtent l="0" t="0" r="0" b="0"/>
            <wp:wrapSquare wrapText="bothSides"/>
            <wp:docPr id="7" name="Picture 7" descr="http://172.20.30.1/nek_dok/doc/20698-9-07062019065651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698-9-07062019065651B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578D7A58" wp14:editId="699B5F8D">
            <wp:extent cx="2792024" cy="2630170"/>
            <wp:effectExtent l="0" t="0" r="8890" b="0"/>
            <wp:docPr id="9" name="Picture 9" descr="http://172.20.30.1/nek_dok/doc/20698-3-07062019065647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0698-3-07062019065647B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73" cy="26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30E63" w:rsidRDefault="00C52A86" w:rsidP="00C66808">
      <w:pPr>
        <w:jc w:val="both"/>
      </w:pPr>
      <w:r>
        <w:rPr>
          <w:noProof/>
          <w:lang w:eastAsia="hr-HR"/>
        </w:rPr>
        <w:drawing>
          <wp:inline distT="0" distB="0" distL="0" distR="0">
            <wp:extent cx="5781675" cy="3667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21" w:rsidRDefault="007E7421" w:rsidP="00C66808">
      <w:pPr>
        <w:jc w:val="both"/>
      </w:pPr>
    </w:p>
    <w:p w:rsidR="00B30E63" w:rsidRDefault="00B30E63" w:rsidP="00C66808">
      <w:pPr>
        <w:jc w:val="both"/>
      </w:pPr>
    </w:p>
    <w:p w:rsidR="00B30E63" w:rsidRDefault="00B30E63" w:rsidP="00C66808">
      <w:pPr>
        <w:jc w:val="both"/>
      </w:pPr>
    </w:p>
    <w:p w:rsidR="00B30E63" w:rsidRPr="00C66808" w:rsidRDefault="00B30E63" w:rsidP="00C66808">
      <w:pPr>
        <w:jc w:val="both"/>
      </w:pPr>
    </w:p>
    <w:sectPr w:rsidR="00B30E63" w:rsidRPr="00C6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C1" w:rsidRDefault="00C17BC1" w:rsidP="00A946FF">
      <w:r>
        <w:separator/>
      </w:r>
    </w:p>
  </w:endnote>
  <w:endnote w:type="continuationSeparator" w:id="0">
    <w:p w:rsidR="00C17BC1" w:rsidRDefault="00C17BC1" w:rsidP="00A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C1" w:rsidRDefault="00C17BC1" w:rsidP="00A946FF">
      <w:r>
        <w:separator/>
      </w:r>
    </w:p>
  </w:footnote>
  <w:footnote w:type="continuationSeparator" w:id="0">
    <w:p w:rsidR="00C17BC1" w:rsidRDefault="00C17BC1" w:rsidP="00A9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F"/>
    <w:rsid w:val="001263EB"/>
    <w:rsid w:val="002D7789"/>
    <w:rsid w:val="00450A0F"/>
    <w:rsid w:val="006B32A5"/>
    <w:rsid w:val="007E7421"/>
    <w:rsid w:val="009003E6"/>
    <w:rsid w:val="00A946FF"/>
    <w:rsid w:val="00B30E63"/>
    <w:rsid w:val="00B639A7"/>
    <w:rsid w:val="00C17BC1"/>
    <w:rsid w:val="00C3215C"/>
    <w:rsid w:val="00C52A86"/>
    <w:rsid w:val="00C66808"/>
    <w:rsid w:val="00D5250C"/>
    <w:rsid w:val="00D76094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19"/>
  <w15:chartTrackingRefBased/>
  <w15:docId w15:val="{23CAA3A2-A9FD-4724-93A9-28DBAEF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FF"/>
  </w:style>
  <w:style w:type="paragraph" w:styleId="Footer">
    <w:name w:val="footer"/>
    <w:basedOn w:val="Normal"/>
    <w:link w:val="FooterChar"/>
    <w:uiPriority w:val="99"/>
    <w:unhideWhenUsed/>
    <w:rsid w:val="00A94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35</cp:revision>
  <dcterms:created xsi:type="dcterms:W3CDTF">2020-07-21T11:02:00Z</dcterms:created>
  <dcterms:modified xsi:type="dcterms:W3CDTF">2020-07-30T08:47:00Z</dcterms:modified>
</cp:coreProperties>
</file>